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BF544" w14:textId="77777777" w:rsidR="007570DB" w:rsidRDefault="007570DB">
      <w:pPr>
        <w:pStyle w:val="Body"/>
      </w:pPr>
      <w:bookmarkStart w:id="0" w:name="_GoBack"/>
      <w:bookmarkEnd w:id="0"/>
    </w:p>
    <w:p w14:paraId="1EDD35BB" w14:textId="77777777" w:rsidR="007570DB" w:rsidRPr="006E0BEE" w:rsidRDefault="001D7387">
      <w:pPr>
        <w:pStyle w:val="Body"/>
        <w:rPr>
          <w:b/>
          <w:bCs/>
          <w:u w:val="single"/>
        </w:rPr>
      </w:pPr>
      <w:r w:rsidRPr="006E0BEE">
        <w:rPr>
          <w:b/>
          <w:bCs/>
          <w:u w:val="single"/>
          <w:lang w:val="en-US"/>
        </w:rPr>
        <w:t>Handout #1: Recommended Readings:</w:t>
      </w:r>
    </w:p>
    <w:p w14:paraId="2762FC82" w14:textId="77777777" w:rsidR="007570DB" w:rsidRDefault="007570DB">
      <w:pPr>
        <w:pStyle w:val="Body"/>
      </w:pPr>
    </w:p>
    <w:p w14:paraId="1B7DDC33" w14:textId="77777777" w:rsidR="007570DB" w:rsidRDefault="007570DB">
      <w:pPr>
        <w:pStyle w:val="Body"/>
      </w:pPr>
    </w:p>
    <w:p w14:paraId="46754341" w14:textId="77777777" w:rsidR="007570DB" w:rsidRDefault="001D7387">
      <w:pPr>
        <w:pStyle w:val="Body"/>
      </w:pPr>
      <w:r>
        <w:rPr>
          <w:lang w:val="en-US"/>
        </w:rPr>
        <w:t>There are many ABA books out there. We asked our speakers and SEABA members for their top picks. Here</w:t>
      </w:r>
      <w:r>
        <w:rPr>
          <w:rFonts w:ascii="Arial Unicode MS" w:hAnsi="Helvetica"/>
          <w:lang w:val="en-US"/>
        </w:rPr>
        <w:t>’</w:t>
      </w:r>
      <w:r>
        <w:rPr>
          <w:lang w:val="en-US"/>
        </w:rPr>
        <w:t>s what they came up with;</w:t>
      </w:r>
    </w:p>
    <w:p w14:paraId="1BA1ED55" w14:textId="77777777" w:rsidR="007570DB" w:rsidRDefault="007570DB">
      <w:pPr>
        <w:pStyle w:val="Body"/>
      </w:pPr>
    </w:p>
    <w:p w14:paraId="2E1A8BC1" w14:textId="77777777" w:rsidR="007570DB" w:rsidRDefault="007570DB">
      <w:pPr>
        <w:pStyle w:val="Body"/>
      </w:pPr>
    </w:p>
    <w:tbl>
      <w:tblPr>
        <w:tblStyle w:val="LightShading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7570DB" w14:paraId="5B8C08DD" w14:textId="77777777" w:rsidTr="00A27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703597" w14:textId="77777777" w:rsidR="007570DB" w:rsidRPr="00BD4E7E" w:rsidRDefault="001D7387">
            <w:pPr>
              <w:pStyle w:val="TableStyle2"/>
              <w:rPr>
                <w:rFonts w:asciiTheme="minorHAnsi" w:hAnsiTheme="minorHAnsi" w:cstheme="minorHAnsi"/>
              </w:rPr>
            </w:pPr>
            <w:r w:rsidRPr="00BD4E7E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C4D0D3" w14:textId="77777777" w:rsidR="007570DB" w:rsidRPr="00BD4E7E" w:rsidRDefault="001D7387">
            <w:pPr>
              <w:pStyle w:val="TableStyle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4E7E">
              <w:rPr>
                <w:rFonts w:asciiTheme="minorHAnsi" w:hAnsiTheme="minorHAnsi" w:cstheme="minorHAnsi"/>
              </w:rPr>
              <w:t>Summary</w:t>
            </w:r>
          </w:p>
        </w:tc>
      </w:tr>
      <w:tr w:rsidR="007570DB" w14:paraId="21DFA830" w14:textId="77777777" w:rsidTr="00A27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  <w:tcBorders>
              <w:left w:val="none" w:sz="0" w:space="0" w:color="auto"/>
              <w:right w:val="none" w:sz="0" w:space="0" w:color="auto"/>
            </w:tcBorders>
          </w:tcPr>
          <w:p w14:paraId="263CFACD" w14:textId="77777777" w:rsidR="00CF2B4E" w:rsidRDefault="00A2742E">
            <w:pPr>
              <w:pStyle w:val="TableStyle2"/>
              <w:rPr>
                <w:rFonts w:asciiTheme="minorHAnsi" w:eastAsia="Arial Unicode MS" w:hAnsiTheme="minorHAnsi" w:cstheme="minorHAnsi"/>
                <w:b w:val="0"/>
              </w:rPr>
            </w:pPr>
            <w:r>
              <w:rPr>
                <w:rFonts w:asciiTheme="minorHAnsi" w:eastAsia="Arial Unicode MS" w:hAnsiTheme="minorHAnsi" w:cstheme="minorHAnsi"/>
                <w:b w:val="0"/>
              </w:rPr>
              <w:t>Let Me Hear Your V</w:t>
            </w:r>
            <w:r w:rsidR="001D7387" w:rsidRPr="00BD4E7E">
              <w:rPr>
                <w:rFonts w:asciiTheme="minorHAnsi" w:eastAsia="Arial Unicode MS" w:hAnsiTheme="minorHAnsi" w:cstheme="minorHAnsi"/>
                <w:b w:val="0"/>
              </w:rPr>
              <w:t>oice</w:t>
            </w:r>
          </w:p>
          <w:p w14:paraId="0C6E4F43" w14:textId="77777777" w:rsidR="00A2742E" w:rsidRPr="00BD4E7E" w:rsidRDefault="00A2742E">
            <w:pPr>
              <w:pStyle w:val="TableStyle2"/>
              <w:rPr>
                <w:rFonts w:asciiTheme="minorHAnsi" w:eastAsia="Arial Unicode MS" w:hAnsiTheme="minorHAnsi" w:cstheme="minorHAnsi"/>
              </w:rPr>
            </w:pPr>
          </w:p>
          <w:p w14:paraId="7EE36712" w14:textId="77777777" w:rsidR="007570DB" w:rsidRPr="00BD4E7E" w:rsidRDefault="00CF2B4E">
            <w:pPr>
              <w:pStyle w:val="TableStyle2"/>
              <w:rPr>
                <w:rFonts w:asciiTheme="minorHAnsi" w:hAnsiTheme="minorHAnsi" w:cstheme="minorHAnsi"/>
              </w:rPr>
            </w:pPr>
            <w:r w:rsidRPr="00BD4E7E">
              <w:rPr>
                <w:rFonts w:asciiTheme="minorHAnsi" w:eastAsia="Arial Unicode MS" w:hAnsiTheme="minorHAnsi" w:cstheme="minorHAnsi"/>
              </w:rPr>
              <w:t xml:space="preserve">By </w:t>
            </w:r>
            <w:r w:rsidR="001D7387" w:rsidRPr="00BD4E7E">
              <w:rPr>
                <w:rFonts w:asciiTheme="minorHAnsi" w:eastAsia="Arial Unicode MS" w:hAnsiTheme="minorHAnsi" w:cstheme="minorHAnsi"/>
              </w:rPr>
              <w:t>Catherine Maurice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</w:tcPr>
          <w:p w14:paraId="74F62468" w14:textId="77777777" w:rsidR="007570DB" w:rsidRPr="00BD4E7E" w:rsidRDefault="001D7387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4E7E">
              <w:rPr>
                <w:rFonts w:asciiTheme="minorHAnsi" w:eastAsia="Arial Unicode MS" w:hAnsiTheme="minorHAnsi" w:cstheme="minorHAnsi"/>
              </w:rPr>
              <w:t>One parent’s story of her journey through diagnosis, treatments and interventions</w:t>
            </w:r>
            <w:r w:rsidR="00EF7B5B" w:rsidRPr="00BD4E7E">
              <w:rPr>
                <w:rFonts w:asciiTheme="minorHAnsi" w:eastAsia="Arial Unicode MS" w:hAnsiTheme="minorHAnsi" w:cstheme="minorHAnsi"/>
              </w:rPr>
              <w:t>.</w:t>
            </w:r>
          </w:p>
        </w:tc>
      </w:tr>
      <w:tr w:rsidR="007570DB" w14:paraId="75A6BD47" w14:textId="77777777" w:rsidTr="00A2742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14:paraId="1C43FD66" w14:textId="77777777" w:rsidR="001D7387" w:rsidRPr="00BD4E7E" w:rsidRDefault="001D7387" w:rsidP="001D7387">
            <w:pPr>
              <w:shd w:val="clear" w:color="auto" w:fill="FFFFFF"/>
              <w:rPr>
                <w:rFonts w:eastAsia="Times New Roman"/>
                <w:b w:val="0"/>
                <w:color w:val="222222"/>
              </w:rPr>
            </w:pPr>
            <w:r w:rsidRPr="00BD4E7E">
              <w:rPr>
                <w:rFonts w:eastAsia="Times New Roman"/>
                <w:b w:val="0"/>
                <w:color w:val="222222"/>
              </w:rPr>
              <w:t>Applied Behaviour Analysis and Autism</w:t>
            </w:r>
            <w:r w:rsidR="00A2742E">
              <w:rPr>
                <w:rFonts w:eastAsia="Times New Roman"/>
                <w:b w:val="0"/>
                <w:color w:val="222222"/>
              </w:rPr>
              <w:t>;</w:t>
            </w:r>
          </w:p>
          <w:p w14:paraId="775D023A" w14:textId="77777777" w:rsidR="001D7387" w:rsidRDefault="00A2742E" w:rsidP="001D7387">
            <w:pPr>
              <w:shd w:val="clear" w:color="auto" w:fill="FFFFFF"/>
              <w:rPr>
                <w:rFonts w:eastAsia="Times New Roman"/>
                <w:b w:val="0"/>
                <w:color w:val="222222"/>
              </w:rPr>
            </w:pPr>
            <w:r>
              <w:rPr>
                <w:rFonts w:eastAsia="Times New Roman"/>
                <w:b w:val="0"/>
                <w:color w:val="222222"/>
              </w:rPr>
              <w:t>Building a Future T</w:t>
            </w:r>
            <w:r w:rsidR="001D7387" w:rsidRPr="00BD4E7E">
              <w:rPr>
                <w:rFonts w:eastAsia="Times New Roman"/>
                <w:b w:val="0"/>
                <w:color w:val="222222"/>
              </w:rPr>
              <w:t>ogether</w:t>
            </w:r>
          </w:p>
          <w:p w14:paraId="462B528C" w14:textId="77777777" w:rsidR="00BD4E7E" w:rsidRPr="00BD4E7E" w:rsidRDefault="00BD4E7E" w:rsidP="001D7387">
            <w:pPr>
              <w:shd w:val="clear" w:color="auto" w:fill="FFFFFF"/>
              <w:rPr>
                <w:rFonts w:eastAsia="Times New Roman"/>
                <w:b w:val="0"/>
                <w:color w:val="222222"/>
              </w:rPr>
            </w:pPr>
          </w:p>
          <w:p w14:paraId="070A98DC" w14:textId="77777777" w:rsidR="001D7387" w:rsidRPr="00BD4E7E" w:rsidRDefault="001D7387" w:rsidP="001D7387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BD4E7E">
              <w:rPr>
                <w:rFonts w:eastAsia="Times New Roman"/>
                <w:color w:val="222222"/>
              </w:rPr>
              <w:t xml:space="preserve">Edited by Mickey Keenan, Mary Henderson, Ken P Kerr and </w:t>
            </w:r>
            <w:proofErr w:type="spellStart"/>
            <w:r w:rsidRPr="00BD4E7E">
              <w:rPr>
                <w:rFonts w:eastAsia="Times New Roman"/>
                <w:color w:val="222222"/>
              </w:rPr>
              <w:t>Karola</w:t>
            </w:r>
            <w:proofErr w:type="spellEnd"/>
            <w:r w:rsidRPr="00BD4E7E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BD4E7E">
              <w:rPr>
                <w:rFonts w:eastAsia="Times New Roman"/>
                <w:color w:val="222222"/>
              </w:rPr>
              <w:t>Dillenburger</w:t>
            </w:r>
            <w:proofErr w:type="spellEnd"/>
          </w:p>
          <w:p w14:paraId="3C96D4CA" w14:textId="77777777" w:rsidR="007570DB" w:rsidRPr="00BD4E7E" w:rsidRDefault="007570DB" w:rsidP="001D7387">
            <w:pPr>
              <w:shd w:val="clear" w:color="auto" w:fill="FFFFFF"/>
              <w:rPr>
                <w:rFonts w:eastAsia="Times New Roman"/>
                <w:color w:val="222222"/>
              </w:rPr>
            </w:pPr>
          </w:p>
        </w:tc>
        <w:tc>
          <w:tcPr>
            <w:tcW w:w="4819" w:type="dxa"/>
          </w:tcPr>
          <w:p w14:paraId="016E0AF3" w14:textId="77777777" w:rsidR="007570DB" w:rsidRPr="00BD4E7E" w:rsidRDefault="00EF7B5B" w:rsidP="00BD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4E7E">
              <w:rPr>
                <w:color w:val="333333"/>
                <w:shd w:val="clear" w:color="auto" w:fill="FFFFFF"/>
              </w:rPr>
              <w:t>A practical book giving guidance on how to develop a tailored ABA programme</w:t>
            </w:r>
            <w:r w:rsidR="00BD4E7E" w:rsidRPr="00BD4E7E">
              <w:rPr>
                <w:color w:val="333333"/>
                <w:shd w:val="clear" w:color="auto" w:fill="FFFFFF"/>
              </w:rPr>
              <w:t>. A</w:t>
            </w:r>
            <w:r w:rsidRPr="00BD4E7E">
              <w:rPr>
                <w:color w:val="333333"/>
                <w:shd w:val="clear" w:color="auto" w:fill="FFFFFF"/>
              </w:rPr>
              <w:t>lso include</w:t>
            </w:r>
            <w:r w:rsidR="00BD4E7E" w:rsidRPr="00BD4E7E">
              <w:rPr>
                <w:color w:val="333333"/>
                <w:shd w:val="clear" w:color="auto" w:fill="FFFFFF"/>
              </w:rPr>
              <w:t>s</w:t>
            </w:r>
            <w:r w:rsidRPr="00BD4E7E">
              <w:rPr>
                <w:color w:val="333333"/>
                <w:shd w:val="clear" w:color="auto" w:fill="FFFFFF"/>
              </w:rPr>
              <w:t xml:space="preserve"> individual family c</w:t>
            </w:r>
            <w:r w:rsidR="00BD4E7E" w:rsidRPr="00BD4E7E">
              <w:rPr>
                <w:color w:val="333333"/>
                <w:shd w:val="clear" w:color="auto" w:fill="FFFFFF"/>
              </w:rPr>
              <w:t>ase studies and discuss</w:t>
            </w:r>
            <w:r w:rsidRPr="00BD4E7E">
              <w:rPr>
                <w:color w:val="333333"/>
                <w:shd w:val="clear" w:color="auto" w:fill="FFFFFF"/>
              </w:rPr>
              <w:t xml:space="preserve"> issues such as day-to-day management of programmes collaboration in the community, sibling support, school-based programmes and obtaining services.</w:t>
            </w:r>
          </w:p>
        </w:tc>
      </w:tr>
      <w:tr w:rsidR="007570DB" w14:paraId="3DC6E5F0" w14:textId="77777777" w:rsidTr="00A27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2"/>
          </w:tcPr>
          <w:p w14:paraId="18B8450F" w14:textId="77777777" w:rsidR="00CF2B4E" w:rsidRPr="0092650F" w:rsidRDefault="00A2742E" w:rsidP="001D7387">
            <w:pPr>
              <w:rPr>
                <w:b w:val="0"/>
                <w:color w:val="222222"/>
                <w:highlight w:val="lightGray"/>
                <w:shd w:val="clear" w:color="auto" w:fill="FFFFFF"/>
              </w:rPr>
            </w:pPr>
            <w:r w:rsidRPr="0092650F">
              <w:rPr>
                <w:b w:val="0"/>
                <w:color w:val="222222"/>
                <w:highlight w:val="lightGray"/>
                <w:shd w:val="clear" w:color="auto" w:fill="FFFFFF"/>
              </w:rPr>
              <w:t>An Early Start for your Child with Autism - Using E</w:t>
            </w:r>
            <w:r w:rsidR="001D7387" w:rsidRPr="0092650F">
              <w:rPr>
                <w:b w:val="0"/>
                <w:color w:val="222222"/>
                <w:highlight w:val="lightGray"/>
                <w:shd w:val="clear" w:color="auto" w:fill="FFFFFF"/>
              </w:rPr>
              <w:t xml:space="preserve">veryday </w:t>
            </w:r>
            <w:r w:rsidRPr="0092650F">
              <w:rPr>
                <w:b w:val="0"/>
                <w:color w:val="222222"/>
                <w:highlight w:val="lightGray"/>
                <w:shd w:val="clear" w:color="auto" w:fill="FFFFFF"/>
              </w:rPr>
              <w:t>Activities to Help K</w:t>
            </w:r>
            <w:r w:rsidR="001D7387" w:rsidRPr="0092650F">
              <w:rPr>
                <w:b w:val="0"/>
                <w:color w:val="222222"/>
                <w:highlight w:val="lightGray"/>
                <w:shd w:val="clear" w:color="auto" w:fill="FFFFFF"/>
              </w:rPr>
              <w:t>ids</w:t>
            </w:r>
            <w:r w:rsidRPr="0092650F">
              <w:rPr>
                <w:b w:val="0"/>
                <w:color w:val="222222"/>
                <w:highlight w:val="lightGray"/>
                <w:shd w:val="clear" w:color="auto" w:fill="FFFFFF"/>
              </w:rPr>
              <w:t xml:space="preserve"> Connect, Communicate and L</w:t>
            </w:r>
            <w:r w:rsidR="00CF2B4E" w:rsidRPr="0092650F">
              <w:rPr>
                <w:b w:val="0"/>
                <w:color w:val="222222"/>
                <w:highlight w:val="lightGray"/>
                <w:shd w:val="clear" w:color="auto" w:fill="FFFFFF"/>
              </w:rPr>
              <w:t>earn</w:t>
            </w:r>
          </w:p>
          <w:p w14:paraId="703DFDA1" w14:textId="77777777" w:rsidR="00BD4E7E" w:rsidRPr="0092650F" w:rsidRDefault="00BD4E7E" w:rsidP="001D7387">
            <w:pPr>
              <w:rPr>
                <w:color w:val="222222"/>
                <w:highlight w:val="lightGray"/>
                <w:shd w:val="clear" w:color="auto" w:fill="FFFFFF"/>
              </w:rPr>
            </w:pPr>
          </w:p>
          <w:p w14:paraId="1537F7A3" w14:textId="77777777" w:rsidR="007570DB" w:rsidRPr="00A2742E" w:rsidRDefault="00CF2B4E" w:rsidP="00CF2B4E">
            <w:r w:rsidRPr="0092650F">
              <w:rPr>
                <w:color w:val="222222"/>
                <w:highlight w:val="lightGray"/>
                <w:shd w:val="clear" w:color="auto" w:fill="FFFFFF"/>
              </w:rPr>
              <w:t>B</w:t>
            </w:r>
            <w:r w:rsidR="001D7387" w:rsidRPr="0092650F">
              <w:rPr>
                <w:color w:val="222222"/>
                <w:highlight w:val="lightGray"/>
                <w:shd w:val="clear" w:color="auto" w:fill="FFFFFF"/>
              </w:rPr>
              <w:t>y Sally Rogers, Geral</w:t>
            </w:r>
            <w:r w:rsidRPr="0092650F">
              <w:rPr>
                <w:color w:val="222222"/>
                <w:highlight w:val="lightGray"/>
                <w:shd w:val="clear" w:color="auto" w:fill="FFFFFF"/>
              </w:rPr>
              <w:t>dine Dawson and Laurie</w:t>
            </w:r>
            <w:r w:rsidRPr="00A2742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2650F">
              <w:rPr>
                <w:color w:val="222222"/>
                <w:highlight w:val="lightGray"/>
                <w:shd w:val="clear" w:color="auto" w:fill="FFFFFF"/>
              </w:rPr>
              <w:t>Vismara</w:t>
            </w:r>
            <w:proofErr w:type="spellEnd"/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2"/>
          </w:tcPr>
          <w:p w14:paraId="1F23DC4B" w14:textId="77777777" w:rsidR="007570DB" w:rsidRPr="00A2742E" w:rsidRDefault="00EF7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50F">
              <w:rPr>
                <w:color w:val="333333"/>
                <w:highlight w:val="lightGray"/>
                <w:shd w:val="clear" w:color="auto" w:fill="FFFFFF"/>
              </w:rPr>
              <w:t xml:space="preserve">This helpful guide for parents provides doable, practical strategies you can use during </w:t>
            </w:r>
            <w:r w:rsidR="00604AAF" w:rsidRPr="0092650F">
              <w:rPr>
                <w:color w:val="333333"/>
                <w:highlight w:val="lightGray"/>
                <w:shd w:val="clear" w:color="auto" w:fill="FFFFFF"/>
              </w:rPr>
              <w:t>every day</w:t>
            </w:r>
            <w:r w:rsidRPr="0092650F">
              <w:rPr>
                <w:color w:val="333333"/>
                <w:highlight w:val="lightGray"/>
                <w:shd w:val="clear" w:color="auto" w:fill="FFFFFF"/>
              </w:rPr>
              <w:t xml:space="preserve"> routines to target developmental skills.</w:t>
            </w:r>
            <w:r w:rsidRPr="00A2742E">
              <w:rPr>
                <w:color w:val="333333"/>
                <w:shd w:val="clear" w:color="auto" w:fill="FFFFFF"/>
              </w:rPr>
              <w:t xml:space="preserve"> </w:t>
            </w:r>
          </w:p>
        </w:tc>
      </w:tr>
      <w:tr w:rsidR="007570DB" w14:paraId="0D646B33" w14:textId="77777777" w:rsidTr="00A2742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14:paraId="127006FA" w14:textId="77777777" w:rsidR="00CF2B4E" w:rsidRPr="00C15301" w:rsidRDefault="00361BBB" w:rsidP="00CF2B4E">
            <w:pPr>
              <w:pStyle w:val="Heading1"/>
              <w:shd w:val="clear" w:color="auto" w:fill="FFFFFF"/>
              <w:spacing w:before="0" w:beforeAutospacing="0"/>
              <w:outlineLvl w:val="0"/>
              <w:rPr>
                <w:color w:val="111111"/>
                <w:sz w:val="20"/>
                <w:szCs w:val="20"/>
              </w:rPr>
            </w:pPr>
            <w:r w:rsidRPr="00C15301">
              <w:rPr>
                <w:sz w:val="20"/>
                <w:szCs w:val="20"/>
              </w:rPr>
              <w:t xml:space="preserve">A Work In Progress: </w:t>
            </w:r>
            <w:proofErr w:type="spellStart"/>
            <w:r w:rsidRPr="00C15301">
              <w:rPr>
                <w:color w:val="111111"/>
                <w:sz w:val="20"/>
                <w:szCs w:val="20"/>
              </w:rPr>
              <w:t>Behavior</w:t>
            </w:r>
            <w:proofErr w:type="spellEnd"/>
            <w:r w:rsidRPr="00C15301">
              <w:rPr>
                <w:color w:val="111111"/>
                <w:sz w:val="20"/>
                <w:szCs w:val="20"/>
              </w:rPr>
              <w:t xml:space="preserve"> Management Strategies and a Curriculum for Intensive </w:t>
            </w:r>
            <w:proofErr w:type="spellStart"/>
            <w:r w:rsidRPr="00C15301">
              <w:rPr>
                <w:color w:val="111111"/>
                <w:sz w:val="20"/>
                <w:szCs w:val="20"/>
              </w:rPr>
              <w:t>Behavioral</w:t>
            </w:r>
            <w:proofErr w:type="spellEnd"/>
            <w:r w:rsidRPr="00C15301">
              <w:rPr>
                <w:color w:val="111111"/>
                <w:sz w:val="20"/>
                <w:szCs w:val="20"/>
              </w:rPr>
              <w:t xml:space="preserve"> Treatment of Autism</w:t>
            </w:r>
          </w:p>
          <w:p w14:paraId="6EC84FAD" w14:textId="77777777" w:rsidR="00361BBB" w:rsidRPr="00C15301" w:rsidRDefault="00CF2B4E" w:rsidP="00CF2B4E">
            <w:pPr>
              <w:pStyle w:val="Heading1"/>
              <w:shd w:val="clear" w:color="auto" w:fill="FFFFFF"/>
              <w:spacing w:before="0" w:beforeAutospacing="0"/>
              <w:outlineLvl w:val="0"/>
              <w:rPr>
                <w:b/>
                <w:sz w:val="20"/>
                <w:szCs w:val="20"/>
              </w:rPr>
            </w:pPr>
            <w:r w:rsidRPr="00C15301">
              <w:rPr>
                <w:b/>
                <w:sz w:val="20"/>
                <w:szCs w:val="20"/>
              </w:rPr>
              <w:t xml:space="preserve">By </w:t>
            </w:r>
            <w:r w:rsidR="00361BBB" w:rsidRPr="00C15301">
              <w:rPr>
                <w:b/>
                <w:sz w:val="20"/>
                <w:szCs w:val="20"/>
              </w:rPr>
              <w:t xml:space="preserve">Leaf and </w:t>
            </w:r>
            <w:proofErr w:type="spellStart"/>
            <w:r w:rsidR="00361BBB" w:rsidRPr="00C15301">
              <w:rPr>
                <w:b/>
                <w:sz w:val="20"/>
                <w:szCs w:val="20"/>
              </w:rPr>
              <w:t>McEachin</w:t>
            </w:r>
            <w:proofErr w:type="spellEnd"/>
          </w:p>
        </w:tc>
        <w:tc>
          <w:tcPr>
            <w:tcW w:w="4819" w:type="dxa"/>
          </w:tcPr>
          <w:p w14:paraId="15A59C28" w14:textId="77777777" w:rsidR="007570DB" w:rsidRPr="00C15301" w:rsidRDefault="003D7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301">
              <w:t xml:space="preserve">A very practical book giving the basic whys and </w:t>
            </w:r>
            <w:proofErr w:type="spellStart"/>
            <w:r w:rsidRPr="00C15301">
              <w:t>hows</w:t>
            </w:r>
            <w:proofErr w:type="spellEnd"/>
            <w:r w:rsidRPr="00C15301">
              <w:t xml:space="preserve"> of implementing certain targets. It </w:t>
            </w:r>
            <w:r w:rsidR="00C15301" w:rsidRPr="00C15301">
              <w:t>gives an easy to f</w:t>
            </w:r>
            <w:r w:rsidRPr="00C15301">
              <w:t xml:space="preserve">ollow curriculum as well as </w:t>
            </w:r>
            <w:r w:rsidR="00C15301" w:rsidRPr="00C15301">
              <w:t>helpful data collection sheets and guides.</w:t>
            </w:r>
          </w:p>
        </w:tc>
      </w:tr>
      <w:tr w:rsidR="0092650F" w14:paraId="70EBED45" w14:textId="77777777" w:rsidTr="00926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  <w:shd w:val="clear" w:color="auto" w:fill="BFBFBF" w:themeFill="background2"/>
          </w:tcPr>
          <w:p w14:paraId="60712DA3" w14:textId="77777777" w:rsidR="0092650F" w:rsidRPr="0092650F" w:rsidRDefault="0092650F" w:rsidP="00CF2B4E">
            <w:pPr>
              <w:pStyle w:val="Heading1"/>
              <w:shd w:val="clear" w:color="auto" w:fill="FFFFFF"/>
              <w:spacing w:before="0" w:beforeAutospacing="0"/>
              <w:outlineLvl w:val="0"/>
              <w:rPr>
                <w:sz w:val="20"/>
                <w:szCs w:val="20"/>
                <w:highlight w:val="lightGray"/>
              </w:rPr>
            </w:pPr>
            <w:r w:rsidRPr="0092650F">
              <w:rPr>
                <w:sz w:val="20"/>
                <w:szCs w:val="20"/>
                <w:highlight w:val="lightGray"/>
              </w:rPr>
              <w:t xml:space="preserve">“Louder Than Words” </w:t>
            </w:r>
          </w:p>
          <w:p w14:paraId="70F0A333" w14:textId="77777777" w:rsidR="0092650F" w:rsidRPr="0092650F" w:rsidRDefault="0092650F" w:rsidP="00CF2B4E">
            <w:pPr>
              <w:pStyle w:val="Heading1"/>
              <w:shd w:val="clear" w:color="auto" w:fill="FFFFFF"/>
              <w:spacing w:before="0" w:beforeAutospacing="0"/>
              <w:outlineLvl w:val="0"/>
              <w:rPr>
                <w:b/>
                <w:sz w:val="20"/>
                <w:szCs w:val="20"/>
              </w:rPr>
            </w:pPr>
            <w:r w:rsidRPr="0092650F">
              <w:rPr>
                <w:b/>
                <w:sz w:val="20"/>
                <w:szCs w:val="20"/>
                <w:highlight w:val="lightGray"/>
              </w:rPr>
              <w:t>By Jenny McCarthy</w:t>
            </w:r>
          </w:p>
        </w:tc>
        <w:tc>
          <w:tcPr>
            <w:tcW w:w="4819" w:type="dxa"/>
          </w:tcPr>
          <w:p w14:paraId="5AB1C553" w14:textId="77777777" w:rsidR="0092650F" w:rsidRPr="00BD4E7E" w:rsidRDefault="0092650F" w:rsidP="00926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Comedian, actress and author, Jenny McCarthy details her journey with her son Ewan. She describes the struggles she has with trying to get a diagnosis, her encounters with different attitudes from other people, and her quest for interventions that help her son. This book is likely to make you laugh and cry.</w:t>
            </w:r>
          </w:p>
        </w:tc>
      </w:tr>
      <w:tr w:rsidR="0092650F" w14:paraId="129863E2" w14:textId="77777777" w:rsidTr="00A2742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14:paraId="25FA7464" w14:textId="77777777" w:rsidR="0092650F" w:rsidRDefault="0092650F" w:rsidP="00CF2B4E">
            <w:pPr>
              <w:pStyle w:val="Heading1"/>
              <w:shd w:val="clear" w:color="auto" w:fill="FFFFFF"/>
              <w:spacing w:before="0" w:beforeAutospacing="0"/>
              <w:outlineLvl w:val="0"/>
              <w:rPr>
                <w:sz w:val="20"/>
                <w:szCs w:val="20"/>
              </w:rPr>
            </w:pPr>
            <w:r w:rsidRPr="0092650F">
              <w:rPr>
                <w:sz w:val="20"/>
                <w:szCs w:val="20"/>
              </w:rPr>
              <w:t>“Overcoming Autism”</w:t>
            </w:r>
          </w:p>
          <w:p w14:paraId="144FF1C7" w14:textId="77777777" w:rsidR="0092650F" w:rsidRPr="0092650F" w:rsidRDefault="0092650F" w:rsidP="0092650F">
            <w:pPr>
              <w:pStyle w:val="Heading1"/>
              <w:shd w:val="clear" w:color="auto" w:fill="FFFFFF"/>
              <w:spacing w:before="0" w:beforeAutospacing="0"/>
              <w:outlineLvl w:val="0"/>
              <w:rPr>
                <w:b/>
                <w:sz w:val="20"/>
                <w:szCs w:val="20"/>
              </w:rPr>
            </w:pPr>
            <w:r w:rsidRPr="0092650F">
              <w:rPr>
                <w:b/>
                <w:sz w:val="20"/>
                <w:szCs w:val="20"/>
              </w:rPr>
              <w:t xml:space="preserve">By Lynn Kern </w:t>
            </w:r>
            <w:proofErr w:type="spellStart"/>
            <w:r w:rsidRPr="0092650F">
              <w:rPr>
                <w:b/>
                <w:sz w:val="20"/>
                <w:szCs w:val="20"/>
              </w:rPr>
              <w:t>Koegel</w:t>
            </w:r>
            <w:proofErr w:type="spellEnd"/>
            <w:r w:rsidRPr="0092650F">
              <w:rPr>
                <w:b/>
                <w:sz w:val="20"/>
                <w:szCs w:val="20"/>
              </w:rPr>
              <w:t xml:space="preserve"> and Claire </w:t>
            </w:r>
            <w:proofErr w:type="spellStart"/>
            <w:r w:rsidRPr="0092650F">
              <w:rPr>
                <w:b/>
                <w:sz w:val="20"/>
                <w:szCs w:val="20"/>
              </w:rPr>
              <w:t>LaZebnik</w:t>
            </w:r>
            <w:proofErr w:type="spellEnd"/>
          </w:p>
        </w:tc>
        <w:tc>
          <w:tcPr>
            <w:tcW w:w="4819" w:type="dxa"/>
          </w:tcPr>
          <w:p w14:paraId="59FB23C7" w14:textId="77777777" w:rsidR="0092650F" w:rsidRPr="00BD4E7E" w:rsidRDefault="0092650F" w:rsidP="00926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book combines the </w:t>
            </w:r>
            <w:r w:rsidR="00604AAF">
              <w:t>ground-breaking</w:t>
            </w:r>
            <w:r>
              <w:t xml:space="preserve"> research and clinical work of Lynn Kern </w:t>
            </w:r>
            <w:proofErr w:type="spellStart"/>
            <w:r>
              <w:t>Koegel</w:t>
            </w:r>
            <w:proofErr w:type="spellEnd"/>
            <w:r>
              <w:t xml:space="preserve"> Ph.D. – using Pivotal Response Training an approach based on ABA principles- with the practical everyday perspective of Claire </w:t>
            </w:r>
            <w:proofErr w:type="spellStart"/>
            <w:r>
              <w:t>LaZebnik</w:t>
            </w:r>
            <w:proofErr w:type="spellEnd"/>
            <w:r>
              <w:t xml:space="preserve"> whose experience as the mother of a son with autism provides insight into the daily life of parents coping with the disorder. Together they create a warm nurturing guide offering concrete ways to immediately begin improving the symptoms of autism and the emotional struggles that surround it.</w:t>
            </w:r>
          </w:p>
        </w:tc>
      </w:tr>
      <w:tr w:rsidR="00EC2758" w14:paraId="062B3505" w14:textId="77777777" w:rsidTr="00A27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  <w:tcBorders>
              <w:left w:val="none" w:sz="0" w:space="0" w:color="auto"/>
              <w:right w:val="none" w:sz="0" w:space="0" w:color="auto"/>
            </w:tcBorders>
          </w:tcPr>
          <w:p w14:paraId="7B3C9FBA" w14:textId="77777777" w:rsidR="00EC2758" w:rsidRPr="00AD2C2A" w:rsidRDefault="00EC2758" w:rsidP="00CF2B4E">
            <w:pPr>
              <w:pStyle w:val="Heading1"/>
              <w:shd w:val="clear" w:color="auto" w:fill="FFFFFF"/>
              <w:spacing w:before="0" w:beforeAutospacing="0"/>
              <w:outlineLvl w:val="0"/>
              <w:rPr>
                <w:sz w:val="20"/>
                <w:szCs w:val="20"/>
                <w:highlight w:val="lightGray"/>
              </w:rPr>
            </w:pPr>
            <w:r w:rsidRPr="00AD2C2A">
              <w:rPr>
                <w:sz w:val="20"/>
                <w:szCs w:val="20"/>
                <w:highlight w:val="lightGray"/>
              </w:rPr>
              <w:t xml:space="preserve">How to Think Like a </w:t>
            </w:r>
            <w:proofErr w:type="spellStart"/>
            <w:r w:rsidRPr="00AD2C2A">
              <w:rPr>
                <w:sz w:val="20"/>
                <w:szCs w:val="20"/>
                <w:highlight w:val="lightGray"/>
              </w:rPr>
              <w:t>Behavior</w:t>
            </w:r>
            <w:proofErr w:type="spellEnd"/>
            <w:r w:rsidRPr="00AD2C2A">
              <w:rPr>
                <w:sz w:val="20"/>
                <w:szCs w:val="20"/>
                <w:highlight w:val="lightGray"/>
              </w:rPr>
              <w:t xml:space="preserve"> Analyst</w:t>
            </w:r>
          </w:p>
          <w:p w14:paraId="5FC89F79" w14:textId="77777777" w:rsidR="00EC2758" w:rsidRPr="00BD4E7E" w:rsidRDefault="00EC2758" w:rsidP="00CF2B4E">
            <w:pPr>
              <w:pStyle w:val="Heading1"/>
              <w:shd w:val="clear" w:color="auto" w:fill="FFFFFF"/>
              <w:spacing w:before="0" w:beforeAutospacing="0"/>
              <w:outlineLvl w:val="0"/>
              <w:rPr>
                <w:b/>
                <w:sz w:val="20"/>
                <w:szCs w:val="20"/>
              </w:rPr>
            </w:pPr>
            <w:r w:rsidRPr="00AD2C2A">
              <w:rPr>
                <w:b/>
                <w:sz w:val="20"/>
                <w:szCs w:val="20"/>
                <w:highlight w:val="lightGray"/>
              </w:rPr>
              <w:t>By Jon Bailey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</w:tcPr>
          <w:p w14:paraId="2E9ADD5E" w14:textId="77777777" w:rsidR="007D33A2" w:rsidRPr="00BD4E7E" w:rsidRDefault="007D33A2" w:rsidP="007D3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2C2A">
              <w:rPr>
                <w:highlight w:val="lightGray"/>
              </w:rPr>
              <w:t xml:space="preserve">Clear, practical and helpful, </w:t>
            </w:r>
            <w:r w:rsidRPr="00AD2C2A">
              <w:rPr>
                <w:color w:val="333333"/>
                <w:highlight w:val="lightGray"/>
                <w:shd w:val="clear" w:color="auto" w:fill="FFFFFF"/>
              </w:rPr>
              <w:t xml:space="preserve">this book discusses what </w:t>
            </w:r>
            <w:r w:rsidR="00604AAF" w:rsidRPr="00AD2C2A">
              <w:rPr>
                <w:color w:val="333333"/>
                <w:highlight w:val="lightGray"/>
                <w:shd w:val="clear" w:color="auto" w:fill="FFFFFF"/>
              </w:rPr>
              <w:t>behaviour</w:t>
            </w:r>
            <w:r w:rsidRPr="00AD2C2A">
              <w:rPr>
                <w:color w:val="333333"/>
                <w:highlight w:val="lightGray"/>
                <w:shd w:val="clear" w:color="auto" w:fill="FFFFFF"/>
              </w:rPr>
              <w:t xml:space="preserve"> analysis involves, and the meaning of evidence-based treatment. It also presents tips on using </w:t>
            </w:r>
            <w:r w:rsidR="00604AAF" w:rsidRPr="00AD2C2A">
              <w:rPr>
                <w:color w:val="333333"/>
                <w:highlight w:val="lightGray"/>
                <w:shd w:val="clear" w:color="auto" w:fill="FFFFFF"/>
              </w:rPr>
              <w:t>behavioural</w:t>
            </w:r>
            <w:r w:rsidRPr="00AD2C2A">
              <w:rPr>
                <w:color w:val="333333"/>
                <w:highlight w:val="lightGray"/>
                <w:shd w:val="clear" w:color="auto" w:fill="FFFFFF"/>
              </w:rPr>
              <w:t xml:space="preserve"> procedures to improve lives and deal with others.</w:t>
            </w:r>
          </w:p>
        </w:tc>
      </w:tr>
      <w:tr w:rsidR="00EC2758" w14:paraId="045F09B2" w14:textId="77777777" w:rsidTr="00A2742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14:paraId="429DBA70" w14:textId="77777777" w:rsidR="00EC2758" w:rsidRPr="00BD4E7E" w:rsidRDefault="00EC2758" w:rsidP="00CF2B4E">
            <w:pPr>
              <w:pStyle w:val="Heading1"/>
              <w:shd w:val="clear" w:color="auto" w:fill="FFFFFF"/>
              <w:spacing w:before="0" w:beforeAutospacing="0"/>
              <w:outlineLvl w:val="0"/>
              <w:rPr>
                <w:color w:val="111111"/>
                <w:sz w:val="20"/>
                <w:szCs w:val="20"/>
              </w:rPr>
            </w:pPr>
            <w:r w:rsidRPr="00BD4E7E">
              <w:rPr>
                <w:sz w:val="20"/>
                <w:szCs w:val="20"/>
              </w:rPr>
              <w:t xml:space="preserve">Good Night, Sweet Dreams, I Love </w:t>
            </w:r>
            <w:r w:rsidR="00604AAF" w:rsidRPr="00BD4E7E">
              <w:rPr>
                <w:sz w:val="20"/>
                <w:szCs w:val="20"/>
              </w:rPr>
              <w:t>You</w:t>
            </w:r>
            <w:r w:rsidR="00604AAF" w:rsidRPr="00BD4E7E">
              <w:rPr>
                <w:color w:val="111111"/>
                <w:sz w:val="20"/>
                <w:szCs w:val="20"/>
              </w:rPr>
              <w:t>:</w:t>
            </w:r>
            <w:r w:rsidR="006A59BD" w:rsidRPr="00BD4E7E">
              <w:rPr>
                <w:rStyle w:val="a-size-large"/>
                <w:color w:val="111111"/>
                <w:sz w:val="20"/>
                <w:szCs w:val="20"/>
              </w:rPr>
              <w:t xml:space="preserve"> Now Get into Bed and Go to Sleep - How Tired Parents Can </w:t>
            </w:r>
            <w:r w:rsidR="006A59BD" w:rsidRPr="00BD4E7E">
              <w:rPr>
                <w:rStyle w:val="a-size-large"/>
                <w:color w:val="111111"/>
                <w:sz w:val="20"/>
                <w:szCs w:val="20"/>
              </w:rPr>
              <w:lastRenderedPageBreak/>
              <w:t>Solve Their Children's Bedtime Problem</w:t>
            </w:r>
          </w:p>
          <w:p w14:paraId="38062850" w14:textId="77777777" w:rsidR="00EC2758" w:rsidRPr="00BD4E7E" w:rsidRDefault="00EC2758" w:rsidP="00CF2B4E">
            <w:pPr>
              <w:pStyle w:val="Heading1"/>
              <w:shd w:val="clear" w:color="auto" w:fill="FFFFFF"/>
              <w:spacing w:before="0" w:beforeAutospacing="0"/>
              <w:outlineLvl w:val="0"/>
              <w:rPr>
                <w:b/>
                <w:sz w:val="20"/>
                <w:szCs w:val="20"/>
              </w:rPr>
            </w:pPr>
            <w:r w:rsidRPr="00BD4E7E">
              <w:rPr>
                <w:b/>
                <w:sz w:val="20"/>
                <w:szCs w:val="20"/>
              </w:rPr>
              <w:t xml:space="preserve">By Pat </w:t>
            </w:r>
            <w:proofErr w:type="spellStart"/>
            <w:r w:rsidRPr="00BD4E7E">
              <w:rPr>
                <w:b/>
                <w:sz w:val="20"/>
                <w:szCs w:val="20"/>
              </w:rPr>
              <w:t>Friman</w:t>
            </w:r>
            <w:proofErr w:type="spellEnd"/>
          </w:p>
        </w:tc>
        <w:tc>
          <w:tcPr>
            <w:tcW w:w="4819" w:type="dxa"/>
          </w:tcPr>
          <w:p w14:paraId="5F4565CB" w14:textId="77777777" w:rsidR="00EC2758" w:rsidRPr="00BD4E7E" w:rsidRDefault="00F765C7" w:rsidP="00F7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4E7E">
              <w:rPr>
                <w:rStyle w:val="apple-converted-space"/>
                <w:color w:val="333333"/>
                <w:shd w:val="clear" w:color="auto" w:fill="FFFFFF"/>
              </w:rPr>
              <w:lastRenderedPageBreak/>
              <w:t xml:space="preserve">This book </w:t>
            </w:r>
            <w:r w:rsidRPr="00BD4E7E">
              <w:rPr>
                <w:color w:val="333333"/>
                <w:shd w:val="clear" w:color="auto" w:fill="FFFFFF"/>
              </w:rPr>
              <w:t xml:space="preserve">outlines the problems related to bedtime for children and gives you advice and tips on how to handle them. Often providing several options so </w:t>
            </w:r>
            <w:r w:rsidRPr="00BD4E7E">
              <w:rPr>
                <w:color w:val="333333"/>
                <w:shd w:val="clear" w:color="auto" w:fill="FFFFFF"/>
              </w:rPr>
              <w:lastRenderedPageBreak/>
              <w:t>you can choose the approach you feel most comfortable with.</w:t>
            </w:r>
          </w:p>
        </w:tc>
      </w:tr>
      <w:tr w:rsidR="00EC2758" w14:paraId="2F088041" w14:textId="77777777" w:rsidTr="00A27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  <w:tcBorders>
              <w:left w:val="none" w:sz="0" w:space="0" w:color="auto"/>
              <w:right w:val="none" w:sz="0" w:space="0" w:color="auto"/>
            </w:tcBorders>
          </w:tcPr>
          <w:p w14:paraId="4D03A92F" w14:textId="77777777" w:rsidR="00EC2758" w:rsidRPr="00A2742E" w:rsidRDefault="00604AAF" w:rsidP="00CF2B4E">
            <w:pPr>
              <w:pStyle w:val="Heading1"/>
              <w:shd w:val="clear" w:color="auto" w:fill="FFFFFF"/>
              <w:spacing w:before="0" w:beforeAutospacing="0"/>
              <w:outlineLvl w:val="0"/>
              <w:rPr>
                <w:color w:val="auto"/>
                <w:sz w:val="20"/>
                <w:szCs w:val="20"/>
              </w:rPr>
            </w:pPr>
            <w:r w:rsidRPr="00A2742E">
              <w:rPr>
                <w:color w:val="auto"/>
                <w:sz w:val="20"/>
                <w:szCs w:val="20"/>
              </w:rPr>
              <w:lastRenderedPageBreak/>
              <w:t>B</w:t>
            </w:r>
            <w:r>
              <w:rPr>
                <w:sz w:val="20"/>
                <w:szCs w:val="20"/>
              </w:rPr>
              <w:t>ehavioural Intervention for Young</w:t>
            </w:r>
            <w:r w:rsidRPr="00A2742E">
              <w:rPr>
                <w:color w:val="auto"/>
                <w:sz w:val="20"/>
                <w:szCs w:val="20"/>
              </w:rPr>
              <w:t xml:space="preserve"> Children with Autism: A Manual for Parents and Professionals</w:t>
            </w:r>
          </w:p>
          <w:p w14:paraId="207E60C5" w14:textId="77777777" w:rsidR="00EC2758" w:rsidRPr="00A2742E" w:rsidRDefault="00EC2758" w:rsidP="00CF2B4E">
            <w:pPr>
              <w:pStyle w:val="Heading1"/>
              <w:shd w:val="clear" w:color="auto" w:fill="FFFFFF"/>
              <w:spacing w:before="0" w:beforeAutospacing="0"/>
              <w:outlineLvl w:val="0"/>
              <w:rPr>
                <w:b/>
                <w:color w:val="auto"/>
                <w:sz w:val="20"/>
                <w:szCs w:val="20"/>
              </w:rPr>
            </w:pPr>
            <w:r w:rsidRPr="00A2742E">
              <w:rPr>
                <w:b/>
                <w:color w:val="auto"/>
                <w:sz w:val="20"/>
                <w:szCs w:val="20"/>
              </w:rPr>
              <w:t xml:space="preserve">By Maurice, Green, </w:t>
            </w:r>
            <w:proofErr w:type="spellStart"/>
            <w:r w:rsidRPr="00A2742E">
              <w:rPr>
                <w:b/>
                <w:color w:val="auto"/>
                <w:sz w:val="20"/>
                <w:szCs w:val="20"/>
              </w:rPr>
              <w:t>Luce</w:t>
            </w:r>
            <w:proofErr w:type="spellEnd"/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</w:tcPr>
          <w:p w14:paraId="2B53203D" w14:textId="77777777" w:rsidR="00EC2758" w:rsidRPr="00A2742E" w:rsidRDefault="00F76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2742E">
              <w:rPr>
                <w:color w:val="auto"/>
                <w:shd w:val="clear" w:color="auto" w:fill="FFFFFF"/>
              </w:rPr>
              <w:t xml:space="preserve">Chapters on choosing an effective treatment discuss how to evaluate claims about treatments for autism, and what the research says about early </w:t>
            </w:r>
            <w:r w:rsidR="00604AAF" w:rsidRPr="00A2742E">
              <w:rPr>
                <w:color w:val="auto"/>
                <w:shd w:val="clear" w:color="auto" w:fill="FFFFFF"/>
              </w:rPr>
              <w:t>behavioural</w:t>
            </w:r>
            <w:r w:rsidRPr="00A2742E">
              <w:rPr>
                <w:color w:val="auto"/>
                <w:shd w:val="clear" w:color="auto" w:fill="FFFFFF"/>
              </w:rPr>
              <w:t xml:space="preserve"> intervention and other treatments. Subsequent sections address what to teach, teaching programs, how to teach, and who should teach.</w:t>
            </w:r>
          </w:p>
        </w:tc>
      </w:tr>
      <w:tr w:rsidR="00EC2758" w14:paraId="76814F47" w14:textId="77777777" w:rsidTr="00A2742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14:paraId="742D0B03" w14:textId="77777777" w:rsidR="00EC2758" w:rsidRPr="00BD4E7E" w:rsidRDefault="00BD4C43" w:rsidP="00CF2B4E">
            <w:pPr>
              <w:pStyle w:val="Heading1"/>
              <w:shd w:val="clear" w:color="auto" w:fill="FFFFFF"/>
              <w:spacing w:before="0" w:beforeAutospacing="0"/>
              <w:outlineLvl w:val="0"/>
              <w:rPr>
                <w:color w:val="111111"/>
                <w:sz w:val="20"/>
                <w:szCs w:val="20"/>
              </w:rPr>
            </w:pPr>
            <w:r w:rsidRPr="00BD4E7E">
              <w:rPr>
                <w:sz w:val="20"/>
                <w:szCs w:val="20"/>
              </w:rPr>
              <w:t xml:space="preserve">Right </w:t>
            </w:r>
            <w:r w:rsidR="00604AAF" w:rsidRPr="00BD4E7E">
              <w:rPr>
                <w:sz w:val="20"/>
                <w:szCs w:val="20"/>
              </w:rPr>
              <w:t>from</w:t>
            </w:r>
            <w:r w:rsidRPr="00BD4E7E">
              <w:rPr>
                <w:sz w:val="20"/>
                <w:szCs w:val="20"/>
              </w:rPr>
              <w:t xml:space="preserve"> the Start</w:t>
            </w:r>
            <w:r w:rsidR="00F765C7" w:rsidRPr="00BD4E7E">
              <w:rPr>
                <w:sz w:val="20"/>
                <w:szCs w:val="20"/>
              </w:rPr>
              <w:t>:</w:t>
            </w:r>
            <w:r w:rsidR="00F765C7" w:rsidRPr="00BD4E7E">
              <w:rPr>
                <w:color w:val="111111"/>
                <w:sz w:val="20"/>
                <w:szCs w:val="20"/>
              </w:rPr>
              <w:t xml:space="preserve"> </w:t>
            </w:r>
            <w:proofErr w:type="spellStart"/>
            <w:r w:rsidR="00F765C7" w:rsidRPr="00BD4E7E">
              <w:rPr>
                <w:rStyle w:val="a-size-large"/>
                <w:color w:val="111111"/>
                <w:sz w:val="20"/>
                <w:szCs w:val="20"/>
              </w:rPr>
              <w:t>Behavioral</w:t>
            </w:r>
            <w:proofErr w:type="spellEnd"/>
            <w:r w:rsidR="00F765C7" w:rsidRPr="00BD4E7E">
              <w:rPr>
                <w:rStyle w:val="a-size-large"/>
                <w:color w:val="111111"/>
                <w:sz w:val="20"/>
                <w:szCs w:val="20"/>
              </w:rPr>
              <w:t xml:space="preserve"> Intervention for Young Children with Autism</w:t>
            </w:r>
          </w:p>
          <w:p w14:paraId="7F0C6447" w14:textId="77777777" w:rsidR="00BD4C43" w:rsidRPr="00BD4E7E" w:rsidRDefault="00BD4C43" w:rsidP="00CF2B4E">
            <w:pPr>
              <w:pStyle w:val="Heading1"/>
              <w:shd w:val="clear" w:color="auto" w:fill="FFFFFF"/>
              <w:spacing w:before="0" w:beforeAutospacing="0"/>
              <w:outlineLvl w:val="0"/>
              <w:rPr>
                <w:b/>
                <w:sz w:val="20"/>
                <w:szCs w:val="20"/>
              </w:rPr>
            </w:pPr>
            <w:r w:rsidRPr="00BD4E7E">
              <w:rPr>
                <w:b/>
                <w:sz w:val="20"/>
                <w:szCs w:val="20"/>
              </w:rPr>
              <w:t>By Sandra Harris</w:t>
            </w:r>
          </w:p>
        </w:tc>
        <w:tc>
          <w:tcPr>
            <w:tcW w:w="4819" w:type="dxa"/>
          </w:tcPr>
          <w:p w14:paraId="196FF11B" w14:textId="77777777" w:rsidR="00EC2758" w:rsidRPr="00BD4E7E" w:rsidRDefault="001E1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4E7E">
              <w:t>A book discussing different treatment options</w:t>
            </w:r>
            <w:r w:rsidRPr="00BD4E7E">
              <w:rPr>
                <w:color w:val="333333"/>
                <w:shd w:val="clear" w:color="auto" w:fill="FFFFFF"/>
              </w:rPr>
              <w:t xml:space="preserve"> to help families explore the options and select the educational treatment program that best suits them and their child's needs.</w:t>
            </w:r>
          </w:p>
        </w:tc>
      </w:tr>
    </w:tbl>
    <w:p w14:paraId="59CB5904" w14:textId="77777777" w:rsidR="007570DB" w:rsidRDefault="007570DB">
      <w:pPr>
        <w:pStyle w:val="Body"/>
        <w:rPr>
          <w:b/>
          <w:bCs/>
        </w:rPr>
      </w:pPr>
    </w:p>
    <w:p w14:paraId="6922E2F7" w14:textId="77777777" w:rsidR="007570DB" w:rsidRPr="0058334C" w:rsidRDefault="007570DB">
      <w:pPr>
        <w:pStyle w:val="Body"/>
      </w:pPr>
    </w:p>
    <w:sectPr w:rsidR="007570DB" w:rsidRPr="0058334C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3D8E7" w14:textId="77777777" w:rsidR="00B07B75" w:rsidRDefault="00B07B75">
      <w:r>
        <w:separator/>
      </w:r>
    </w:p>
  </w:endnote>
  <w:endnote w:type="continuationSeparator" w:id="0">
    <w:p w14:paraId="55D3A9A4" w14:textId="77777777" w:rsidR="00B07B75" w:rsidRDefault="00B0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B3CAD" w14:textId="77777777" w:rsidR="00B07B75" w:rsidRDefault="00B07B75">
      <w:r>
        <w:separator/>
      </w:r>
    </w:p>
  </w:footnote>
  <w:footnote w:type="continuationSeparator" w:id="0">
    <w:p w14:paraId="51B204D9" w14:textId="77777777" w:rsidR="00B07B75" w:rsidRDefault="00B07B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7BE4A" w14:textId="77777777" w:rsidR="001D7387" w:rsidRDefault="001D7387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rPr>
        <w:noProof/>
        <w:lang w:val="en-US" w:eastAsia="en-US"/>
      </w:rPr>
      <w:drawing>
        <wp:inline distT="0" distB="0" distL="0" distR="0" wp14:anchorId="2E94B424" wp14:editId="19CF8579">
          <wp:extent cx="1543752" cy="89356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6-02-11 at 13.53.47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752" cy="8935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70DB"/>
    <w:rsid w:val="00055CF1"/>
    <w:rsid w:val="00062D53"/>
    <w:rsid w:val="000A0687"/>
    <w:rsid w:val="000B3811"/>
    <w:rsid w:val="000C7DCD"/>
    <w:rsid w:val="00186783"/>
    <w:rsid w:val="001D7387"/>
    <w:rsid w:val="001E10E9"/>
    <w:rsid w:val="002436DB"/>
    <w:rsid w:val="002A49CF"/>
    <w:rsid w:val="00336949"/>
    <w:rsid w:val="00361BBB"/>
    <w:rsid w:val="003C3A36"/>
    <w:rsid w:val="003C4A13"/>
    <w:rsid w:val="003D7563"/>
    <w:rsid w:val="004A2F4F"/>
    <w:rsid w:val="005750D8"/>
    <w:rsid w:val="0058334C"/>
    <w:rsid w:val="005D3415"/>
    <w:rsid w:val="00604AAF"/>
    <w:rsid w:val="006A59BD"/>
    <w:rsid w:val="006E0BEE"/>
    <w:rsid w:val="006E334E"/>
    <w:rsid w:val="007570DB"/>
    <w:rsid w:val="00775E5F"/>
    <w:rsid w:val="0079633B"/>
    <w:rsid w:val="007D33A2"/>
    <w:rsid w:val="007F4C5C"/>
    <w:rsid w:val="008B6CEB"/>
    <w:rsid w:val="00912D7A"/>
    <w:rsid w:val="0092650F"/>
    <w:rsid w:val="009F18A4"/>
    <w:rsid w:val="00A2742E"/>
    <w:rsid w:val="00AA0439"/>
    <w:rsid w:val="00AD2C2A"/>
    <w:rsid w:val="00B07B75"/>
    <w:rsid w:val="00BC150B"/>
    <w:rsid w:val="00BD4C43"/>
    <w:rsid w:val="00BD4E7E"/>
    <w:rsid w:val="00C15301"/>
    <w:rsid w:val="00C91BB7"/>
    <w:rsid w:val="00CB0A9B"/>
    <w:rsid w:val="00CD1CBD"/>
    <w:rsid w:val="00CF2B4E"/>
    <w:rsid w:val="00D102F8"/>
    <w:rsid w:val="00D11294"/>
    <w:rsid w:val="00D74639"/>
    <w:rsid w:val="00D909EA"/>
    <w:rsid w:val="00E5254B"/>
    <w:rsid w:val="00E660F1"/>
    <w:rsid w:val="00E86F08"/>
    <w:rsid w:val="00EC0FC1"/>
    <w:rsid w:val="00EC2758"/>
    <w:rsid w:val="00EF7B5B"/>
    <w:rsid w:val="00F7415C"/>
    <w:rsid w:val="00F7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67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HAnsi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link w:val="Heading1Char"/>
    <w:uiPriority w:val="9"/>
    <w:qFormat/>
    <w:rsid w:val="00361B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32EED"/>
      <w:u w:val="single" w:color="032EED"/>
    </w:rPr>
  </w:style>
  <w:style w:type="character" w:customStyle="1" w:styleId="Hyperlink1">
    <w:name w:val="Hyperlink.1"/>
    <w:basedOn w:val="None"/>
    <w:rPr>
      <w:color w:val="032EED"/>
      <w:u w:val="single" w:color="032EED"/>
    </w:rPr>
  </w:style>
  <w:style w:type="character" w:customStyle="1" w:styleId="Hyperlink2">
    <w:name w:val="Hyperlink.2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87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61BB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a-size-large">
    <w:name w:val="a-size-large"/>
    <w:basedOn w:val="DefaultParagraphFont"/>
    <w:rsid w:val="00361BBB"/>
  </w:style>
  <w:style w:type="character" w:customStyle="1" w:styleId="apple-converted-space">
    <w:name w:val="apple-converted-space"/>
    <w:basedOn w:val="DefaultParagraphFont"/>
    <w:rsid w:val="00F765C7"/>
  </w:style>
  <w:style w:type="table" w:styleId="LightShading">
    <w:name w:val="Light Shading"/>
    <w:basedOn w:val="TableNormal"/>
    <w:uiPriority w:val="60"/>
    <w:rsid w:val="00A274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27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C150B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41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Tracy</cp:lastModifiedBy>
  <cp:revision>2</cp:revision>
  <cp:lastPrinted>2016-06-10T21:05:00Z</cp:lastPrinted>
  <dcterms:created xsi:type="dcterms:W3CDTF">2016-06-10T21:05:00Z</dcterms:created>
  <dcterms:modified xsi:type="dcterms:W3CDTF">2016-06-10T21:05:00Z</dcterms:modified>
</cp:coreProperties>
</file>